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P="00F74DAA">
      <w:pPr>
        <w:pStyle w:val="Header"/>
        <w:jc w:val="center"/>
        <w:rPr>
          <w:rFonts w:ascii="Times New Roman" w:hAnsi="Times New Roman" w:cs="Times New Roman"/>
          <w:color w:val="1B1B1B"/>
          <w:sz w:val="24"/>
          <w:szCs w:val="24"/>
        </w:rPr>
      </w:pPr>
    </w:p>
    <w:p w:rsidR="00F74DAA" w:rsidRPr="00F74DAA" w:rsidP="00F74DAA">
      <w:pPr>
        <w:pStyle w:val="Header"/>
        <w:jc w:val="center"/>
        <w:rPr>
          <w:rFonts w:ascii="Times New Roman" w:hAnsi="Times New Roman" w:cs="Times New Roman"/>
          <w:sz w:val="24"/>
          <w:szCs w:val="24"/>
        </w:rPr>
      </w:pPr>
      <w:r>
        <w:rPr>
          <w:rFonts w:ascii="Times New Roman" w:hAnsi="Times New Roman" w:cs="Times New Roman"/>
          <w:color w:val="1B1B1B"/>
          <w:sz w:val="24"/>
          <w:szCs w:val="24"/>
        </w:rPr>
        <w:t>Art Trends in Times of Peace and Times o</w:t>
      </w:r>
      <w:r w:rsidRPr="00F74DAA">
        <w:rPr>
          <w:rFonts w:ascii="Times New Roman" w:hAnsi="Times New Roman" w:cs="Times New Roman"/>
          <w:color w:val="1B1B1B"/>
          <w:sz w:val="24"/>
          <w:szCs w:val="24"/>
        </w:rPr>
        <w:t>f War</w:t>
      </w:r>
    </w:p>
    <w:p w:rsidR="00F74DAA" w:rsidP="00F74DAA">
      <w:pPr>
        <w:spacing w:after="0" w:line="480" w:lineRule="auto"/>
        <w:ind w:firstLine="720"/>
        <w:jc w:val="center"/>
        <w:rPr>
          <w:rFonts w:ascii="Times New Roman" w:hAnsi="Times New Roman" w:cs="Times New Roman"/>
          <w:sz w:val="24"/>
          <w:szCs w:val="24"/>
        </w:rPr>
      </w:pPr>
    </w:p>
    <w:p w:rsidR="00F74DAA" w:rsidP="00F74DA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F74DAA" w:rsidP="00F74DA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F74DAA" w:rsidP="00F74DA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74DAA" w:rsidP="00F74DAA">
      <w:pPr>
        <w:jc w:val="center"/>
        <w:rPr>
          <w:rFonts w:ascii="Times New Roman" w:hAnsi="Times New Roman" w:cs="Times New Roman"/>
          <w:sz w:val="24"/>
          <w:szCs w:val="24"/>
        </w:rPr>
      </w:pPr>
      <w:r>
        <w:rPr>
          <w:rFonts w:ascii="Times New Roman" w:hAnsi="Times New Roman" w:cs="Times New Roman"/>
          <w:sz w:val="24"/>
          <w:szCs w:val="24"/>
        </w:rPr>
        <w:br w:type="page"/>
      </w:r>
    </w:p>
    <w:p w:rsidR="00F74DAA" w:rsidRPr="00F74DAA" w:rsidP="00F74DAA">
      <w:pPr>
        <w:spacing w:after="0" w:line="480" w:lineRule="auto"/>
        <w:ind w:firstLine="720"/>
        <w:rPr>
          <w:rFonts w:ascii="Times New Roman" w:hAnsi="Times New Roman" w:cs="Times New Roman"/>
          <w:b/>
          <w:sz w:val="24"/>
          <w:szCs w:val="24"/>
        </w:rPr>
      </w:pPr>
      <w:r w:rsidRPr="00F74DAA">
        <w:rPr>
          <w:rFonts w:ascii="Times New Roman" w:hAnsi="Times New Roman" w:cs="Times New Roman"/>
          <w:b/>
          <w:sz w:val="24"/>
          <w:szCs w:val="24"/>
        </w:rPr>
        <w:t>Introduction</w:t>
      </w:r>
    </w:p>
    <w:p w:rsidR="0073621B" w:rsidRPr="00F74DAA" w:rsidP="00F74DAA">
      <w:pPr>
        <w:spacing w:after="0" w:line="480" w:lineRule="auto"/>
        <w:ind w:firstLine="720"/>
        <w:rPr>
          <w:rFonts w:ascii="Times New Roman" w:hAnsi="Times New Roman" w:cs="Times New Roman"/>
          <w:sz w:val="24"/>
          <w:szCs w:val="24"/>
        </w:rPr>
      </w:pPr>
      <w:r w:rsidRPr="00F74DAA">
        <w:rPr>
          <w:rFonts w:ascii="Times New Roman" w:hAnsi="Times New Roman" w:cs="Times New Roman"/>
          <w:sz w:val="24"/>
          <w:szCs w:val="24"/>
        </w:rPr>
        <w:t xml:space="preserve">The Hellenistic period is </w:t>
      </w:r>
      <w:r w:rsidRPr="00F74DAA" w:rsidR="00D06637">
        <w:rPr>
          <w:rFonts w:ascii="Times New Roman" w:hAnsi="Times New Roman" w:cs="Times New Roman"/>
          <w:sz w:val="24"/>
          <w:szCs w:val="24"/>
        </w:rPr>
        <w:t>characterized</w:t>
      </w:r>
      <w:r w:rsidRPr="00F74DAA" w:rsidR="008C7C74">
        <w:rPr>
          <w:rFonts w:ascii="Times New Roman" w:hAnsi="Times New Roman" w:cs="Times New Roman"/>
          <w:sz w:val="24"/>
          <w:szCs w:val="24"/>
        </w:rPr>
        <w:t xml:space="preserve"> by a style in arts</w:t>
      </w:r>
      <w:r w:rsidRPr="00F74DAA">
        <w:rPr>
          <w:rFonts w:ascii="Times New Roman" w:hAnsi="Times New Roman" w:cs="Times New Roman"/>
          <w:sz w:val="24"/>
          <w:szCs w:val="24"/>
        </w:rPr>
        <w:t xml:space="preserve"> where the good tries to conquer the evil in such themes as </w:t>
      </w:r>
      <w:r w:rsidRPr="00F74DAA" w:rsidR="008215AB">
        <w:rPr>
          <w:rFonts w:ascii="Times New Roman" w:hAnsi="Times New Roman" w:cs="Times New Roman"/>
          <w:sz w:val="24"/>
          <w:szCs w:val="24"/>
        </w:rPr>
        <w:t xml:space="preserve">violence, dialogue, and sexual content. </w:t>
      </w:r>
      <w:r w:rsidRPr="00F74DAA" w:rsidR="008C7C74">
        <w:rPr>
          <w:rFonts w:ascii="Times New Roman" w:hAnsi="Times New Roman" w:cs="Times New Roman"/>
          <w:sz w:val="24"/>
          <w:szCs w:val="24"/>
        </w:rPr>
        <w:t xml:space="preserve">On the other hand, </w:t>
      </w:r>
      <w:r w:rsidRPr="00F74DAA" w:rsidR="00D06637">
        <w:rPr>
          <w:rFonts w:ascii="Times New Roman" w:hAnsi="Times New Roman" w:cs="Times New Roman"/>
          <w:sz w:val="24"/>
          <w:szCs w:val="24"/>
        </w:rPr>
        <w:t xml:space="preserve">the Hellenic period does not feature violence as the central theme, and it is characterized by more of peace and coexistence.  The argument that war and violence are dominant and somehow glorified during the times of war and de-glorified during the periods of peace is evident in the twentieth-century movies that were produced during wars and between wars. </w:t>
      </w:r>
      <w:r w:rsidRPr="00F74DAA" w:rsidR="00D06637">
        <w:rPr>
          <w:rFonts w:ascii="Times New Roman" w:hAnsi="Times New Roman" w:cs="Times New Roman"/>
          <w:sz w:val="24"/>
          <w:szCs w:val="24"/>
        </w:rPr>
        <w:t xml:space="preserve">Films produced during the war periods are dominated by violence, gore, and realistic human emotions. Violence, therefore, forms the basis of many of the films that were produced during the </w:t>
      </w:r>
      <w:r w:rsidRPr="00F74DAA" w:rsidR="00D06637">
        <w:rPr>
          <w:rFonts w:ascii="Times New Roman" w:hAnsi="Times New Roman" w:cs="Times New Roman"/>
          <w:sz w:val="24"/>
          <w:szCs w:val="24"/>
        </w:rPr>
        <w:t xml:space="preserve">war periods. On the other hand, movies produced after the wars have dominated in themes of peace as </w:t>
      </w:r>
      <w:r w:rsidRPr="00F74DAA" w:rsidR="00E60F3C">
        <w:rPr>
          <w:rFonts w:ascii="Times New Roman" w:hAnsi="Times New Roman" w:cs="Times New Roman"/>
          <w:sz w:val="24"/>
          <w:szCs w:val="24"/>
        </w:rPr>
        <w:t>well as</w:t>
      </w:r>
      <w:r w:rsidRPr="00F74DAA" w:rsidR="00D06637">
        <w:rPr>
          <w:rFonts w:ascii="Times New Roman" w:hAnsi="Times New Roman" w:cs="Times New Roman"/>
          <w:sz w:val="24"/>
          <w:szCs w:val="24"/>
        </w:rPr>
        <w:t xml:space="preserve"> de-glorification of war. This can be seen in the comparison of two such films </w:t>
      </w:r>
      <w:r w:rsidRPr="00F74DAA" w:rsidR="00D06637">
        <w:rPr>
          <w:rFonts w:ascii="Times New Roman" w:hAnsi="Times New Roman" w:cs="Times New Roman"/>
          <w:i/>
          <w:sz w:val="24"/>
          <w:szCs w:val="24"/>
        </w:rPr>
        <w:t>Spartacus</w:t>
      </w:r>
      <w:r w:rsidRPr="00F74DAA" w:rsidR="00D06637">
        <w:rPr>
          <w:rFonts w:ascii="Times New Roman" w:hAnsi="Times New Roman" w:cs="Times New Roman"/>
          <w:sz w:val="24"/>
          <w:szCs w:val="24"/>
        </w:rPr>
        <w:t xml:space="preserve"> (1960) and </w:t>
      </w:r>
      <w:r w:rsidRPr="00F74DAA" w:rsidR="00D06637">
        <w:rPr>
          <w:rFonts w:ascii="Times New Roman" w:hAnsi="Times New Roman" w:cs="Times New Roman"/>
          <w:i/>
          <w:sz w:val="24"/>
          <w:szCs w:val="24"/>
        </w:rPr>
        <w:t>Gladiator</w:t>
      </w:r>
      <w:r w:rsidRPr="00F74DAA">
        <w:rPr>
          <w:rFonts w:ascii="Times New Roman" w:hAnsi="Times New Roman" w:cs="Times New Roman"/>
          <w:sz w:val="24"/>
          <w:szCs w:val="24"/>
        </w:rPr>
        <w:t xml:space="preserve"> (</w:t>
      </w:r>
      <w:r w:rsidRPr="00F74DAA" w:rsidR="00D06637">
        <w:rPr>
          <w:rFonts w:ascii="Times New Roman" w:hAnsi="Times New Roman" w:cs="Times New Roman"/>
          <w:sz w:val="24"/>
          <w:szCs w:val="24"/>
        </w:rPr>
        <w:t>2000)</w:t>
      </w:r>
      <w:r w:rsidRPr="00F74DAA">
        <w:rPr>
          <w:rFonts w:ascii="Times New Roman" w:hAnsi="Times New Roman" w:cs="Times New Roman"/>
          <w:sz w:val="24"/>
          <w:szCs w:val="24"/>
        </w:rPr>
        <w:t>.</w:t>
      </w:r>
    </w:p>
    <w:p w:rsidR="00F74DAA" w:rsidRPr="00F74DAA" w:rsidP="00F74DAA">
      <w:pPr>
        <w:spacing w:after="0" w:line="480" w:lineRule="auto"/>
        <w:ind w:firstLine="720"/>
        <w:rPr>
          <w:rFonts w:ascii="Times New Roman" w:hAnsi="Times New Roman" w:cs="Times New Roman"/>
          <w:b/>
          <w:i/>
          <w:sz w:val="24"/>
          <w:szCs w:val="24"/>
        </w:rPr>
      </w:pPr>
      <w:r w:rsidRPr="00F74DAA">
        <w:rPr>
          <w:rFonts w:ascii="Times New Roman" w:hAnsi="Times New Roman" w:cs="Times New Roman"/>
          <w:b/>
          <w:i/>
          <w:sz w:val="24"/>
          <w:szCs w:val="24"/>
        </w:rPr>
        <w:t xml:space="preserve">Spartacus </w:t>
      </w:r>
    </w:p>
    <w:p w:rsidR="0073621B" w:rsidRPr="00F74DAA" w:rsidP="00F74DAA">
      <w:pPr>
        <w:spacing w:after="0" w:line="480" w:lineRule="auto"/>
        <w:ind w:firstLine="720"/>
        <w:rPr>
          <w:rFonts w:ascii="Times New Roman" w:hAnsi="Times New Roman" w:cs="Times New Roman"/>
          <w:sz w:val="24"/>
          <w:szCs w:val="24"/>
        </w:rPr>
      </w:pPr>
      <w:r w:rsidRPr="00F74DAA">
        <w:rPr>
          <w:rFonts w:ascii="Times New Roman" w:hAnsi="Times New Roman" w:cs="Times New Roman"/>
          <w:sz w:val="24"/>
          <w:szCs w:val="24"/>
        </w:rPr>
        <w:t>The film</w:t>
      </w:r>
      <w:r w:rsidRPr="00F74DAA" w:rsidR="00F74DAA">
        <w:rPr>
          <w:rFonts w:ascii="Times New Roman" w:hAnsi="Times New Roman" w:cs="Times New Roman"/>
          <w:sz w:val="24"/>
          <w:szCs w:val="24"/>
        </w:rPr>
        <w:t xml:space="preserve"> </w:t>
      </w:r>
      <w:r w:rsidRPr="00F74DAA">
        <w:rPr>
          <w:rFonts w:ascii="Times New Roman" w:hAnsi="Times New Roman" w:cs="Times New Roman"/>
          <w:i/>
          <w:sz w:val="24"/>
          <w:szCs w:val="24"/>
        </w:rPr>
        <w:t>Spartacus</w:t>
      </w:r>
      <w:r w:rsidRPr="00F74DAA">
        <w:rPr>
          <w:rFonts w:ascii="Times New Roman" w:hAnsi="Times New Roman" w:cs="Times New Roman"/>
          <w:sz w:val="24"/>
          <w:szCs w:val="24"/>
        </w:rPr>
        <w:t xml:space="preserve"> is based on the story </w:t>
      </w:r>
      <w:r w:rsidRPr="00F74DAA" w:rsidR="00E60F3C">
        <w:rPr>
          <w:rFonts w:ascii="Times New Roman" w:hAnsi="Times New Roman" w:cs="Times New Roman"/>
          <w:sz w:val="24"/>
          <w:szCs w:val="24"/>
        </w:rPr>
        <w:t>of Thracian</w:t>
      </w:r>
      <w:r w:rsidRPr="00F74DAA">
        <w:rPr>
          <w:rFonts w:ascii="Times New Roman" w:hAnsi="Times New Roman" w:cs="Times New Roman"/>
          <w:sz w:val="24"/>
          <w:szCs w:val="24"/>
        </w:rPr>
        <w:t xml:space="preserve"> Gladiator, known as Spartacus, who </w:t>
      </w:r>
      <w:r w:rsidRPr="00F74DAA" w:rsidR="00E60F3C">
        <w:rPr>
          <w:rFonts w:ascii="Times New Roman" w:hAnsi="Times New Roman" w:cs="Times New Roman"/>
          <w:sz w:val="24"/>
          <w:szCs w:val="24"/>
        </w:rPr>
        <w:t>bloodily</w:t>
      </w:r>
      <w:r w:rsidRPr="00F74DAA">
        <w:rPr>
          <w:rFonts w:ascii="Times New Roman" w:hAnsi="Times New Roman" w:cs="Times New Roman"/>
          <w:sz w:val="24"/>
          <w:szCs w:val="24"/>
        </w:rPr>
        <w:t xml:space="preserve"> protests </w:t>
      </w:r>
      <w:r w:rsidRPr="00F74DAA" w:rsidR="00E60F3C">
        <w:rPr>
          <w:rFonts w:ascii="Times New Roman" w:hAnsi="Times New Roman" w:cs="Times New Roman"/>
          <w:sz w:val="24"/>
          <w:szCs w:val="24"/>
        </w:rPr>
        <w:t>against</w:t>
      </w:r>
      <w:r w:rsidRPr="00F74DAA">
        <w:rPr>
          <w:rFonts w:ascii="Times New Roman" w:hAnsi="Times New Roman" w:cs="Times New Roman"/>
          <w:sz w:val="24"/>
          <w:szCs w:val="24"/>
        </w:rPr>
        <w:t xml:space="preserve"> the Roman Empire. Disguised as entertainment, the film shows the exploitation of violence </w:t>
      </w:r>
      <w:r w:rsidRPr="00F74DAA" w:rsidR="00E60F3C">
        <w:rPr>
          <w:rFonts w:ascii="Times New Roman" w:hAnsi="Times New Roman" w:cs="Times New Roman"/>
          <w:sz w:val="24"/>
          <w:szCs w:val="24"/>
        </w:rPr>
        <w:t>and sex</w:t>
      </w:r>
      <w:r w:rsidRPr="00F74DAA" w:rsidR="00F74DAA">
        <w:rPr>
          <w:rFonts w:ascii="Times New Roman" w:hAnsi="Times New Roman" w:cs="Times New Roman"/>
          <w:sz w:val="24"/>
          <w:szCs w:val="24"/>
        </w:rPr>
        <w:t xml:space="preserve"> </w:t>
      </w:r>
      <w:r w:rsidRPr="00F74DAA" w:rsidR="00F74DAA">
        <w:rPr>
          <w:rFonts w:ascii="Times New Roman" w:eastAsia="Times New Roman" w:hAnsi="Times New Roman" w:cs="Times New Roman"/>
          <w:sz w:val="24"/>
          <w:szCs w:val="24"/>
        </w:rPr>
        <w:t>Foka</w:t>
      </w:r>
      <w:r w:rsidRPr="00F74DAA" w:rsidR="00F74DAA">
        <w:rPr>
          <w:rFonts w:ascii="Times New Roman" w:eastAsia="Times New Roman" w:hAnsi="Times New Roman" w:cs="Times New Roman"/>
          <w:sz w:val="24"/>
          <w:szCs w:val="24"/>
        </w:rPr>
        <w:t>, (2015)</w:t>
      </w:r>
      <w:r w:rsidRPr="00F74DAA" w:rsidR="00E60F3C">
        <w:rPr>
          <w:rFonts w:ascii="Times New Roman" w:hAnsi="Times New Roman" w:cs="Times New Roman"/>
          <w:sz w:val="24"/>
          <w:szCs w:val="24"/>
        </w:rPr>
        <w:t xml:space="preserve">. It shows violent actions of the gladiators who slash each other with swords resulting in bloodsheds that often wash over your screen while human body parts spread on the ground. The film </w:t>
      </w:r>
      <w:r w:rsidRPr="00F74DAA" w:rsidR="004E47DA">
        <w:rPr>
          <w:rFonts w:ascii="Times New Roman" w:hAnsi="Times New Roman" w:cs="Times New Roman"/>
          <w:sz w:val="24"/>
          <w:szCs w:val="24"/>
        </w:rPr>
        <w:t xml:space="preserve">represents an extreme graphic show of violence that gratuitously depicts the battle. </w:t>
      </w:r>
      <w:r w:rsidRPr="00F74DAA" w:rsidR="004D3B40">
        <w:rPr>
          <w:rFonts w:ascii="Times New Roman" w:hAnsi="Times New Roman" w:cs="Times New Roman"/>
          <w:sz w:val="24"/>
          <w:szCs w:val="24"/>
        </w:rPr>
        <w:t>Maybe, the question posed by this film is whether modern societies have gone that much in terms of violence. 
</w:t>
      </w:r>
    </w:p>
    <w:p w:rsidR="004D3B40" w:rsidRPr="00F74DAA" w:rsidP="00F74DAA">
      <w:pPr>
        <w:spacing w:after="0" w:line="480" w:lineRule="auto"/>
        <w:ind w:firstLine="720"/>
        <w:rPr>
          <w:rFonts w:ascii="Times New Roman" w:hAnsi="Times New Roman" w:cs="Times New Roman"/>
          <w:sz w:val="24"/>
          <w:szCs w:val="24"/>
        </w:rPr>
      </w:pPr>
      <w:r w:rsidRPr="00F74DAA">
        <w:rPr>
          <w:rFonts w:ascii="Times New Roman" w:hAnsi="Times New Roman" w:cs="Times New Roman"/>
          <w:sz w:val="24"/>
          <w:szCs w:val="24"/>
        </w:rPr>
        <w:t>The way gladiators slash each other is presented entertainingly, and the</w:t>
      </w:r>
      <w:r w:rsidRPr="00F74DAA" w:rsidR="000237EA">
        <w:rPr>
          <w:rFonts w:ascii="Times New Roman" w:hAnsi="Times New Roman" w:cs="Times New Roman"/>
          <w:sz w:val="24"/>
          <w:szCs w:val="24"/>
        </w:rPr>
        <w:t xml:space="preserve">se actions entertain the audience. The </w:t>
      </w:r>
      <w:r w:rsidRPr="00F74DAA" w:rsidR="00FA0319">
        <w:rPr>
          <w:rFonts w:ascii="Times New Roman" w:hAnsi="Times New Roman" w:cs="Times New Roman"/>
          <w:sz w:val="24"/>
          <w:szCs w:val="24"/>
        </w:rPr>
        <w:t>audience cannot get enough of gl</w:t>
      </w:r>
      <w:r w:rsidRPr="00F74DAA" w:rsidR="000237EA">
        <w:rPr>
          <w:rFonts w:ascii="Times New Roman" w:hAnsi="Times New Roman" w:cs="Times New Roman"/>
          <w:sz w:val="24"/>
          <w:szCs w:val="24"/>
        </w:rPr>
        <w:t>adiators slashing each other with their blood splashing all over.</w:t>
      </w:r>
      <w:r w:rsidRPr="00F74DAA" w:rsidR="00FA0319">
        <w:rPr>
          <w:rFonts w:ascii="Times New Roman" w:hAnsi="Times New Roman" w:cs="Times New Roman"/>
          <w:sz w:val="24"/>
          <w:szCs w:val="24"/>
        </w:rPr>
        <w:t xml:space="preserve"> This can be seen as a glorification of violence. </w:t>
      </w:r>
      <w:r w:rsidRPr="00F74DAA" w:rsidR="00FA0319">
        <w:rPr>
          <w:rFonts w:ascii="Times New Roman" w:hAnsi="Times New Roman" w:cs="Times New Roman"/>
          <w:sz w:val="24"/>
          <w:szCs w:val="24"/>
        </w:rPr>
        <w:t xml:space="preserve">Gladiators who emerge victorious by violently killing others are glorified and given a higher status. </w:t>
      </w:r>
      <w:r w:rsidRPr="00F74DAA" w:rsidR="000237EA">
        <w:rPr>
          <w:rFonts w:ascii="Times New Roman" w:hAnsi="Times New Roman" w:cs="Times New Roman"/>
          <w:sz w:val="24"/>
          <w:szCs w:val="24"/>
        </w:rPr>
        <w:t xml:space="preserve"> It could be argued that the </w:t>
      </w:r>
      <w:r w:rsidRPr="00F74DAA" w:rsidR="00F74DAA">
        <w:rPr>
          <w:rFonts w:ascii="Times New Roman" w:hAnsi="Times New Roman" w:cs="Times New Roman"/>
          <w:sz w:val="24"/>
          <w:szCs w:val="24"/>
        </w:rPr>
        <w:t>audience is</w:t>
      </w:r>
      <w:r w:rsidRPr="00F74DAA" w:rsidR="000237EA">
        <w:rPr>
          <w:rFonts w:ascii="Times New Roman" w:hAnsi="Times New Roman" w:cs="Times New Roman"/>
          <w:sz w:val="24"/>
          <w:szCs w:val="24"/>
        </w:rPr>
        <w:t xml:space="preserve"> seeking to escape from the everyday lifestyle in which such actions are illegal. This could be due to the glorification of violence, as presented by this film.  
</w:t>
      </w:r>
    </w:p>
    <w:p w:rsidR="00F74DAA" w:rsidRPr="00F74DAA" w:rsidP="00F74DAA">
      <w:pPr>
        <w:spacing w:after="0" w:line="480" w:lineRule="auto"/>
        <w:ind w:firstLine="720"/>
        <w:rPr>
          <w:rFonts w:ascii="Times New Roman" w:hAnsi="Times New Roman" w:cs="Times New Roman"/>
          <w:b/>
          <w:sz w:val="24"/>
          <w:szCs w:val="24"/>
        </w:rPr>
      </w:pPr>
      <w:r w:rsidRPr="00F74DAA">
        <w:rPr>
          <w:rFonts w:ascii="Times New Roman" w:hAnsi="Times New Roman" w:cs="Times New Roman"/>
          <w:b/>
          <w:i/>
          <w:sz w:val="24"/>
          <w:szCs w:val="24"/>
        </w:rPr>
        <w:t>Gladiator</w:t>
      </w:r>
      <w:r w:rsidRPr="00F74DAA">
        <w:rPr>
          <w:rFonts w:ascii="Times New Roman" w:hAnsi="Times New Roman" w:cs="Times New Roman"/>
          <w:b/>
          <w:sz w:val="24"/>
          <w:szCs w:val="24"/>
        </w:rPr>
        <w:t xml:space="preserve"> </w:t>
      </w:r>
    </w:p>
    <w:p w:rsidR="003C2F82" w:rsidRPr="00F74DAA" w:rsidP="00F74DAA">
      <w:pPr>
        <w:spacing w:after="0" w:line="480" w:lineRule="auto"/>
        <w:ind w:firstLine="720"/>
        <w:rPr>
          <w:rFonts w:ascii="Times New Roman" w:hAnsi="Times New Roman" w:cs="Times New Roman"/>
          <w:sz w:val="24"/>
          <w:szCs w:val="24"/>
        </w:rPr>
      </w:pPr>
      <w:r w:rsidRPr="00F74DAA">
        <w:rPr>
          <w:rFonts w:ascii="Times New Roman" w:hAnsi="Times New Roman" w:cs="Times New Roman"/>
          <w:sz w:val="24"/>
          <w:szCs w:val="24"/>
        </w:rPr>
        <w:t xml:space="preserve">On the other hand, the film </w:t>
      </w:r>
      <w:r w:rsidRPr="00F74DAA">
        <w:rPr>
          <w:rFonts w:ascii="Times New Roman" w:hAnsi="Times New Roman" w:cs="Times New Roman"/>
          <w:i/>
          <w:sz w:val="24"/>
          <w:szCs w:val="24"/>
        </w:rPr>
        <w:t>Gladiator</w:t>
      </w:r>
      <w:r w:rsidRPr="00F74DAA">
        <w:rPr>
          <w:rFonts w:ascii="Times New Roman" w:hAnsi="Times New Roman" w:cs="Times New Roman"/>
          <w:sz w:val="24"/>
          <w:szCs w:val="24"/>
        </w:rPr>
        <w:t xml:space="preserve"> is the opposite of what is seen in </w:t>
      </w:r>
      <w:r w:rsidRPr="00F74DAA">
        <w:rPr>
          <w:rFonts w:ascii="Times New Roman" w:hAnsi="Times New Roman" w:cs="Times New Roman"/>
          <w:i/>
          <w:sz w:val="24"/>
          <w:szCs w:val="24"/>
        </w:rPr>
        <w:t>Spartacus</w:t>
      </w:r>
      <w:r w:rsidRPr="00F74DAA">
        <w:rPr>
          <w:rFonts w:ascii="Times New Roman" w:hAnsi="Times New Roman" w:cs="Times New Roman"/>
          <w:sz w:val="24"/>
          <w:szCs w:val="24"/>
        </w:rPr>
        <w:t>. Instead, Gladiator presents a strong sens</w:t>
      </w:r>
      <w:r w:rsidRPr="00F74DAA">
        <w:rPr>
          <w:rFonts w:ascii="Times New Roman" w:hAnsi="Times New Roman" w:cs="Times New Roman"/>
          <w:sz w:val="24"/>
          <w:szCs w:val="24"/>
        </w:rPr>
        <w:t>e of appreciating a simple life. It shows the character Maximus who longs to go back to his countryside home in Spain home and live on his farm.  Ridley Scott</w:t>
      </w:r>
      <w:r w:rsidRPr="00F74DAA" w:rsidR="00E32556">
        <w:rPr>
          <w:rFonts w:ascii="Times New Roman" w:hAnsi="Times New Roman" w:cs="Times New Roman"/>
          <w:sz w:val="24"/>
          <w:szCs w:val="24"/>
        </w:rPr>
        <w:t xml:space="preserve"> shows</w:t>
      </w:r>
      <w:r w:rsidRPr="00F74DAA">
        <w:rPr>
          <w:rFonts w:ascii="Times New Roman" w:hAnsi="Times New Roman" w:cs="Times New Roman"/>
          <w:sz w:val="24"/>
          <w:szCs w:val="24"/>
        </w:rPr>
        <w:t xml:space="preserve"> his wish to return to their humble grounds of agrarian lives that </w:t>
      </w:r>
      <w:r w:rsidRPr="00F74DAA" w:rsidR="00E32556">
        <w:rPr>
          <w:rFonts w:ascii="Times New Roman" w:hAnsi="Times New Roman" w:cs="Times New Roman"/>
          <w:sz w:val="24"/>
          <w:szCs w:val="24"/>
        </w:rPr>
        <w:t>were</w:t>
      </w:r>
      <w:r w:rsidRPr="00F74DAA">
        <w:rPr>
          <w:rFonts w:ascii="Times New Roman" w:hAnsi="Times New Roman" w:cs="Times New Roman"/>
          <w:sz w:val="24"/>
          <w:szCs w:val="24"/>
        </w:rPr>
        <w:t xml:space="preserve"> lived </w:t>
      </w:r>
      <w:r w:rsidRPr="00F74DAA" w:rsidR="00E32556">
        <w:rPr>
          <w:rFonts w:ascii="Times New Roman" w:hAnsi="Times New Roman" w:cs="Times New Roman"/>
          <w:sz w:val="24"/>
          <w:szCs w:val="24"/>
        </w:rPr>
        <w:t>b</w:t>
      </w:r>
      <w:r w:rsidRPr="00F74DAA">
        <w:rPr>
          <w:rFonts w:ascii="Times New Roman" w:hAnsi="Times New Roman" w:cs="Times New Roman"/>
          <w:sz w:val="24"/>
          <w:szCs w:val="24"/>
        </w:rPr>
        <w:t xml:space="preserve">y their founding fathers. The portrayal of Maximus as a farming hero can be argued to be a push by the filmmakers to urge the Americans to return to their agrarian beginnings. </w:t>
      </w:r>
    </w:p>
    <w:p w:rsidR="00FA0319" w:rsidRPr="00F74DAA" w:rsidP="00F74DAA">
      <w:pPr>
        <w:spacing w:after="0" w:line="480" w:lineRule="auto"/>
        <w:ind w:firstLine="720"/>
        <w:rPr>
          <w:rFonts w:ascii="Times New Roman" w:hAnsi="Times New Roman" w:cs="Times New Roman"/>
          <w:sz w:val="24"/>
          <w:szCs w:val="24"/>
        </w:rPr>
      </w:pPr>
      <w:r w:rsidRPr="00F74DAA">
        <w:rPr>
          <w:rFonts w:ascii="Times New Roman" w:hAnsi="Times New Roman" w:cs="Times New Roman"/>
          <w:sz w:val="24"/>
          <w:szCs w:val="24"/>
        </w:rPr>
        <w:t xml:space="preserve">The </w:t>
      </w:r>
      <w:r w:rsidRPr="00F74DAA" w:rsidR="00E32556">
        <w:rPr>
          <w:rFonts w:ascii="Times New Roman" w:hAnsi="Times New Roman" w:cs="Times New Roman"/>
          <w:sz w:val="24"/>
          <w:szCs w:val="24"/>
        </w:rPr>
        <w:t>opening scene of this movie begins</w:t>
      </w:r>
      <w:r w:rsidRPr="00F74DAA">
        <w:rPr>
          <w:rFonts w:ascii="Times New Roman" w:hAnsi="Times New Roman" w:cs="Times New Roman"/>
          <w:sz w:val="24"/>
          <w:szCs w:val="24"/>
        </w:rPr>
        <w:t xml:space="preserve"> with a cool narrative about </w:t>
      </w:r>
      <w:r w:rsidRPr="00F74DAA" w:rsidR="00E32556">
        <w:rPr>
          <w:rFonts w:ascii="Times New Roman" w:hAnsi="Times New Roman" w:cs="Times New Roman"/>
          <w:sz w:val="24"/>
          <w:szCs w:val="24"/>
        </w:rPr>
        <w:t>the Roman</w:t>
      </w:r>
      <w:r w:rsidRPr="00F74DAA">
        <w:rPr>
          <w:rFonts w:ascii="Times New Roman" w:hAnsi="Times New Roman" w:cs="Times New Roman"/>
          <w:sz w:val="24"/>
          <w:szCs w:val="24"/>
        </w:rPr>
        <w:t xml:space="preserve"> </w:t>
      </w:r>
      <w:r w:rsidRPr="00F74DAA" w:rsidR="00E32556">
        <w:rPr>
          <w:rFonts w:ascii="Times New Roman" w:hAnsi="Times New Roman" w:cs="Times New Roman"/>
          <w:sz w:val="24"/>
          <w:szCs w:val="24"/>
        </w:rPr>
        <w:t>Empire</w:t>
      </w:r>
      <w:r w:rsidRPr="00F74DAA">
        <w:rPr>
          <w:rFonts w:ascii="Times New Roman" w:hAnsi="Times New Roman" w:cs="Times New Roman"/>
          <w:sz w:val="24"/>
          <w:szCs w:val="24"/>
        </w:rPr>
        <w:t xml:space="preserve">, which is fused with calm and serene music, which sets the minds of the viewers at peace. </w:t>
      </w:r>
      <w:r w:rsidRPr="00F74DAA" w:rsidR="00E32556">
        <w:rPr>
          <w:rFonts w:ascii="Times New Roman" w:hAnsi="Times New Roman" w:cs="Times New Roman"/>
          <w:sz w:val="24"/>
          <w:szCs w:val="24"/>
        </w:rPr>
        <w:t>The colored lightings in this scene, which incorporate gold, are used to represent not only Roman Empire wealth but also acts as a representative of order. In this scene, the sounds of playing children can be heard, which is also a representation of a peaceful environment. 
</w:t>
      </w:r>
    </w:p>
    <w:p w:rsidR="00E32556" w:rsidRPr="00F74DAA" w:rsidP="00F74DAA">
      <w:pPr>
        <w:spacing w:after="0" w:line="480" w:lineRule="auto"/>
        <w:ind w:firstLine="720"/>
        <w:rPr>
          <w:rFonts w:ascii="Times New Roman" w:hAnsi="Times New Roman" w:cs="Times New Roman"/>
          <w:sz w:val="24"/>
          <w:szCs w:val="24"/>
        </w:rPr>
      </w:pPr>
      <w:r w:rsidRPr="00F74DAA">
        <w:rPr>
          <w:rFonts w:ascii="Times New Roman" w:hAnsi="Times New Roman" w:cs="Times New Roman"/>
          <w:sz w:val="24"/>
          <w:szCs w:val="24"/>
        </w:rPr>
        <w:t xml:space="preserve">The idea of violence is condemned and de-glorified in this movie as opposed to </w:t>
      </w:r>
      <w:r w:rsidRPr="00F74DAA" w:rsidR="00BD103C">
        <w:rPr>
          <w:rFonts w:ascii="Times New Roman" w:hAnsi="Times New Roman" w:cs="Times New Roman"/>
          <w:i/>
          <w:sz w:val="24"/>
          <w:szCs w:val="24"/>
        </w:rPr>
        <w:t>Spartacus</w:t>
      </w:r>
      <w:r w:rsidRPr="00F74DAA" w:rsidR="00BD103C">
        <w:rPr>
          <w:rFonts w:ascii="Times New Roman" w:hAnsi="Times New Roman" w:cs="Times New Roman"/>
          <w:sz w:val="24"/>
          <w:szCs w:val="24"/>
        </w:rPr>
        <w:t xml:space="preserve">; for instance, Maximus fights against Commodus as well as the evils </w:t>
      </w:r>
      <w:r w:rsidRPr="00F74DAA" w:rsidR="00F74DAA">
        <w:rPr>
          <w:rFonts w:ascii="Times New Roman" w:hAnsi="Times New Roman" w:cs="Times New Roman"/>
          <w:sz w:val="24"/>
          <w:szCs w:val="24"/>
        </w:rPr>
        <w:t>committed</w:t>
      </w:r>
      <w:r w:rsidRPr="00F74DAA" w:rsidR="00BD103C">
        <w:rPr>
          <w:rFonts w:ascii="Times New Roman" w:hAnsi="Times New Roman" w:cs="Times New Roman"/>
          <w:sz w:val="24"/>
          <w:szCs w:val="24"/>
        </w:rPr>
        <w:t xml:space="preserve"> by the Roman Empire. Maximus takes the responsibility of stopping horrific killings committed by the empire against his family. Maximus is not only committed to stopping these evils but also to restore roman to order. </w:t>
      </w:r>
      <w:r w:rsidRPr="00F74DAA" w:rsidR="00F74DAA">
        <w:rPr>
          <w:rFonts w:ascii="Times New Roman" w:hAnsi="Times New Roman" w:cs="Times New Roman"/>
          <w:sz w:val="24"/>
          <w:szCs w:val="24"/>
        </w:rPr>
        <w:t xml:space="preserve">According to </w:t>
      </w:r>
      <w:r w:rsidRPr="00F74DAA" w:rsidR="00F74DAA">
        <w:rPr>
          <w:rFonts w:ascii="Times New Roman" w:eastAsia="Times New Roman" w:hAnsi="Times New Roman" w:cs="Times New Roman"/>
          <w:sz w:val="24"/>
          <w:szCs w:val="24"/>
        </w:rPr>
        <w:t xml:space="preserve">Wilson &amp; </w:t>
      </w:r>
      <w:r w:rsidRPr="00F74DAA" w:rsidR="00F74DAA">
        <w:rPr>
          <w:rFonts w:ascii="Times New Roman" w:eastAsia="Times New Roman" w:hAnsi="Times New Roman" w:cs="Times New Roman"/>
          <w:sz w:val="24"/>
          <w:szCs w:val="24"/>
        </w:rPr>
        <w:t>Connery (2007), Maximus</w:t>
      </w:r>
      <w:r w:rsidRPr="00F74DAA" w:rsidR="00BD103C">
        <w:rPr>
          <w:rFonts w:ascii="Times New Roman" w:hAnsi="Times New Roman" w:cs="Times New Roman"/>
          <w:sz w:val="24"/>
          <w:szCs w:val="24"/>
        </w:rPr>
        <w:t xml:space="preserve"> is seeking to redeem the public and revenge against the tyranny power morally.  
</w:t>
      </w:r>
    </w:p>
    <w:p w:rsidR="00F74DAA" w:rsidRPr="00F74DAA" w:rsidP="00F74DAA">
      <w:pPr>
        <w:spacing w:after="0" w:line="480" w:lineRule="auto"/>
        <w:ind w:firstLine="720"/>
        <w:rPr>
          <w:rFonts w:ascii="Times New Roman" w:hAnsi="Times New Roman" w:cs="Times New Roman"/>
          <w:sz w:val="24"/>
          <w:szCs w:val="24"/>
        </w:rPr>
      </w:pPr>
      <w:r w:rsidRPr="00F74DAA">
        <w:rPr>
          <w:rFonts w:ascii="Times New Roman" w:hAnsi="Times New Roman" w:cs="Times New Roman"/>
          <w:sz w:val="24"/>
          <w:szCs w:val="24"/>
        </w:rPr>
        <w:t xml:space="preserve">The comparison of the two films, therefore, show two different ways in which violence has been treated during the peaceful </w:t>
      </w:r>
      <w:r w:rsidRPr="00F74DAA">
        <w:rPr>
          <w:rFonts w:ascii="Times New Roman" w:hAnsi="Times New Roman" w:cs="Times New Roman"/>
          <w:sz w:val="24"/>
          <w:szCs w:val="24"/>
        </w:rPr>
        <w:t>and</w:t>
      </w:r>
      <w:r w:rsidRPr="00F74DAA">
        <w:rPr>
          <w:rFonts w:ascii="Times New Roman" w:hAnsi="Times New Roman" w:cs="Times New Roman"/>
          <w:sz w:val="24"/>
          <w:szCs w:val="24"/>
        </w:rPr>
        <w:t xml:space="preserve"> turbulent times. </w:t>
      </w:r>
      <w:r w:rsidRPr="00F74DAA">
        <w:rPr>
          <w:rFonts w:ascii="Times New Roman" w:hAnsi="Times New Roman" w:cs="Times New Roman"/>
          <w:sz w:val="24"/>
          <w:szCs w:val="24"/>
        </w:rPr>
        <w:t>Violence</w:t>
      </w:r>
      <w:r w:rsidRPr="00F74DAA">
        <w:rPr>
          <w:rFonts w:ascii="Times New Roman" w:hAnsi="Times New Roman" w:cs="Times New Roman"/>
          <w:sz w:val="24"/>
          <w:szCs w:val="24"/>
        </w:rPr>
        <w:t xml:space="preserve"> dominates in the films produced during the periods of war and violence. On the other hand, movies of the peaceful times </w:t>
      </w:r>
      <w:r w:rsidRPr="00F74DAA">
        <w:rPr>
          <w:rFonts w:ascii="Times New Roman" w:hAnsi="Times New Roman" w:cs="Times New Roman"/>
          <w:sz w:val="24"/>
          <w:szCs w:val="24"/>
        </w:rPr>
        <w:t>embrace</w:t>
      </w:r>
      <w:r w:rsidRPr="00F74DAA">
        <w:rPr>
          <w:rFonts w:ascii="Times New Roman" w:hAnsi="Times New Roman" w:cs="Times New Roman"/>
          <w:sz w:val="24"/>
          <w:szCs w:val="24"/>
        </w:rPr>
        <w:t xml:space="preserve"> peace and condemn the actions of violence. </w:t>
      </w:r>
    </w:p>
    <w:p w:rsidR="00F74DAA" w:rsidRPr="00F74DAA" w:rsidP="00F74DAA">
      <w:pPr>
        <w:spacing w:after="0" w:line="480" w:lineRule="auto"/>
        <w:ind w:firstLine="720"/>
        <w:rPr>
          <w:rFonts w:ascii="Times New Roman" w:hAnsi="Times New Roman" w:cs="Times New Roman"/>
          <w:sz w:val="24"/>
          <w:szCs w:val="24"/>
        </w:rPr>
      </w:pPr>
      <w:r w:rsidRPr="00F74DAA">
        <w:rPr>
          <w:rFonts w:ascii="Times New Roman" w:hAnsi="Times New Roman" w:cs="Times New Roman"/>
          <w:sz w:val="24"/>
          <w:szCs w:val="24"/>
        </w:rPr>
        <w:br w:type="page"/>
      </w:r>
    </w:p>
    <w:p w:rsidR="00F74DAA" w:rsidRPr="00F74DAA" w:rsidP="00F74DAA">
      <w:pPr>
        <w:spacing w:after="0" w:line="480" w:lineRule="auto"/>
        <w:ind w:firstLine="720"/>
        <w:jc w:val="center"/>
        <w:rPr>
          <w:rFonts w:ascii="Times New Roman" w:eastAsia="Times New Roman" w:hAnsi="Times New Roman" w:cs="Times New Roman"/>
          <w:sz w:val="24"/>
          <w:szCs w:val="24"/>
        </w:rPr>
      </w:pPr>
      <w:r w:rsidRPr="00F74DAA">
        <w:rPr>
          <w:rFonts w:ascii="Times New Roman" w:eastAsia="Times New Roman" w:hAnsi="Times New Roman" w:cs="Times New Roman"/>
          <w:sz w:val="24"/>
          <w:szCs w:val="24"/>
        </w:rPr>
        <w:t>References</w:t>
      </w:r>
    </w:p>
    <w:p w:rsidR="00F74DAA" w:rsidRPr="00F74DAA" w:rsidP="00F74DAA">
      <w:pPr>
        <w:spacing w:after="0" w:line="480" w:lineRule="auto"/>
        <w:ind w:left="720" w:hanging="720"/>
        <w:rPr>
          <w:rFonts w:ascii="Times New Roman" w:eastAsia="Times New Roman" w:hAnsi="Times New Roman" w:cs="Times New Roman"/>
          <w:sz w:val="24"/>
          <w:szCs w:val="24"/>
        </w:rPr>
      </w:pPr>
      <w:r w:rsidRPr="00F74DAA">
        <w:rPr>
          <w:rFonts w:ascii="Times New Roman" w:eastAsia="Times New Roman" w:hAnsi="Times New Roman" w:cs="Times New Roman"/>
          <w:sz w:val="24"/>
          <w:szCs w:val="24"/>
        </w:rPr>
        <w:t>Foka</w:t>
      </w:r>
      <w:r w:rsidRPr="00F74DAA">
        <w:rPr>
          <w:rFonts w:ascii="Times New Roman" w:eastAsia="Times New Roman" w:hAnsi="Times New Roman" w:cs="Times New Roman"/>
          <w:sz w:val="24"/>
          <w:szCs w:val="24"/>
        </w:rPr>
        <w:t xml:space="preserve">, A. (2015). </w:t>
      </w:r>
      <w:r w:rsidRPr="00F74DAA">
        <w:rPr>
          <w:rFonts w:ascii="Times New Roman" w:eastAsia="Times New Roman" w:hAnsi="Times New Roman" w:cs="Times New Roman"/>
          <w:sz w:val="24"/>
          <w:szCs w:val="24"/>
        </w:rPr>
        <w:t>Redefining Gender in Sword and Sandal: The New Action Heroine in Spartacus (2010-13).</w:t>
      </w:r>
      <w:r w:rsidRPr="00F74DAA">
        <w:rPr>
          <w:rFonts w:ascii="Times New Roman" w:eastAsia="Times New Roman" w:hAnsi="Times New Roman" w:cs="Times New Roman"/>
          <w:sz w:val="24"/>
          <w:szCs w:val="24"/>
        </w:rPr>
        <w:t xml:space="preserve"> </w:t>
      </w:r>
      <w:r w:rsidRPr="00F74DAA">
        <w:rPr>
          <w:rFonts w:ascii="Times New Roman" w:eastAsia="Times New Roman" w:hAnsi="Times New Roman" w:cs="Times New Roman"/>
          <w:i/>
          <w:iCs/>
          <w:sz w:val="24"/>
          <w:szCs w:val="24"/>
        </w:rPr>
        <w:t>Journal of Popular Film and Television</w:t>
      </w:r>
      <w:r w:rsidRPr="00F74DAA">
        <w:rPr>
          <w:rFonts w:ascii="Times New Roman" w:eastAsia="Times New Roman" w:hAnsi="Times New Roman" w:cs="Times New Roman"/>
          <w:sz w:val="24"/>
          <w:szCs w:val="24"/>
        </w:rPr>
        <w:t xml:space="preserve">, </w:t>
      </w:r>
      <w:r w:rsidRPr="00F74DAA">
        <w:rPr>
          <w:rFonts w:ascii="Times New Roman" w:eastAsia="Times New Roman" w:hAnsi="Times New Roman" w:cs="Times New Roman"/>
          <w:i/>
          <w:iCs/>
          <w:sz w:val="24"/>
          <w:szCs w:val="24"/>
        </w:rPr>
        <w:t>43</w:t>
      </w:r>
      <w:r w:rsidRPr="00F74DAA">
        <w:rPr>
          <w:rFonts w:ascii="Times New Roman" w:eastAsia="Times New Roman" w:hAnsi="Times New Roman" w:cs="Times New Roman"/>
          <w:sz w:val="24"/>
          <w:szCs w:val="24"/>
        </w:rPr>
        <w:t>(1), 39-49.</w:t>
      </w:r>
    </w:p>
    <w:p w:rsidR="00F74DAA" w:rsidRPr="00F74DAA" w:rsidP="00F74DAA">
      <w:pPr>
        <w:spacing w:after="0" w:line="480" w:lineRule="auto"/>
        <w:ind w:left="720" w:hanging="720"/>
        <w:rPr>
          <w:rFonts w:ascii="Times New Roman" w:eastAsia="Times New Roman" w:hAnsi="Times New Roman" w:cs="Times New Roman"/>
          <w:sz w:val="24"/>
          <w:szCs w:val="24"/>
        </w:rPr>
      </w:pPr>
      <w:r w:rsidRPr="00F74DAA">
        <w:rPr>
          <w:rFonts w:ascii="Times New Roman" w:eastAsia="Times New Roman" w:hAnsi="Times New Roman" w:cs="Times New Roman"/>
          <w:sz w:val="24"/>
          <w:szCs w:val="24"/>
        </w:rPr>
        <w:t>Wilson, R., &amp; Connery, C. L. (2007).</w:t>
      </w:r>
      <w:r w:rsidRPr="00F74DAA">
        <w:rPr>
          <w:rFonts w:ascii="Times New Roman" w:eastAsia="Times New Roman" w:hAnsi="Times New Roman" w:cs="Times New Roman"/>
          <w:sz w:val="24"/>
          <w:szCs w:val="24"/>
        </w:rPr>
        <w:t xml:space="preserve"> </w:t>
      </w:r>
      <w:r w:rsidRPr="00F74DAA">
        <w:rPr>
          <w:rFonts w:ascii="Times New Roman" w:eastAsia="Times New Roman" w:hAnsi="Times New Roman" w:cs="Times New Roman"/>
          <w:i/>
          <w:iCs/>
          <w:sz w:val="24"/>
          <w:szCs w:val="24"/>
        </w:rPr>
        <w:t xml:space="preserve">The </w:t>
      </w:r>
      <w:r w:rsidRPr="00F74DAA">
        <w:rPr>
          <w:rFonts w:ascii="Times New Roman" w:eastAsia="Times New Roman" w:hAnsi="Times New Roman" w:cs="Times New Roman"/>
          <w:i/>
          <w:iCs/>
          <w:sz w:val="24"/>
          <w:szCs w:val="24"/>
        </w:rPr>
        <w:t>worlding</w:t>
      </w:r>
      <w:r w:rsidRPr="00F74DAA">
        <w:rPr>
          <w:rFonts w:ascii="Times New Roman" w:eastAsia="Times New Roman" w:hAnsi="Times New Roman" w:cs="Times New Roman"/>
          <w:i/>
          <w:iCs/>
          <w:sz w:val="24"/>
          <w:szCs w:val="24"/>
        </w:rPr>
        <w:t xml:space="preserve"> project: Doing cultural studies in the era of globalization</w:t>
      </w:r>
      <w:r w:rsidRPr="00F74DAA">
        <w:rPr>
          <w:rFonts w:ascii="Times New Roman" w:eastAsia="Times New Roman" w:hAnsi="Times New Roman" w:cs="Times New Roman"/>
          <w:sz w:val="24"/>
          <w:szCs w:val="24"/>
        </w:rPr>
        <w:t xml:space="preserve">. </w:t>
      </w:r>
      <w:r w:rsidRPr="00F74DAA">
        <w:rPr>
          <w:rFonts w:ascii="Times New Roman" w:eastAsia="Times New Roman" w:hAnsi="Times New Roman" w:cs="Times New Roman"/>
          <w:sz w:val="24"/>
          <w:szCs w:val="24"/>
        </w:rPr>
        <w:t>North Atlantic Books.</w:t>
      </w:r>
    </w:p>
    <w:p w:rsidR="00BD103C" w:rsidRPr="00F74DAA" w:rsidP="00F74DAA">
      <w:pPr>
        <w:spacing w:after="0" w:line="480" w:lineRule="auto"/>
        <w:ind w:firstLine="720"/>
        <w:rPr>
          <w:rFonts w:ascii="Times New Roman" w:hAnsi="Times New Roman" w:cs="Times New Roman"/>
          <w:sz w:val="24"/>
          <w:szCs w:val="24"/>
        </w:rPr>
      </w:pPr>
      <w:bookmarkStart w:id="0" w:name="_GoBack"/>
      <w:bookmarkEnd w:id="0"/>
    </w:p>
    <w:sectPr w:rsidSect="00F74DA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4DAA" w:rsidRPr="00F74DAA">
    <w:pPr>
      <w:pStyle w:val="Header"/>
      <w:rPr>
        <w:rFonts w:ascii="Times New Roman" w:hAnsi="Times New Roman" w:cs="Times New Roman"/>
        <w:sz w:val="24"/>
        <w:szCs w:val="24"/>
      </w:rPr>
    </w:pPr>
    <w:r w:rsidRPr="00F74DAA">
      <w:rPr>
        <w:rFonts w:ascii="Times New Roman" w:hAnsi="Times New Roman" w:cs="Times New Roman"/>
        <w:color w:val="1B1B1B"/>
        <w:sz w:val="24"/>
        <w:szCs w:val="24"/>
      </w:rPr>
      <w:t>ART TRENDS IN TIMES OF PEACE AND TIMES OF WAR</w:t>
    </w:r>
    <w:r>
      <w:rPr>
        <w:rFonts w:ascii="Times New Roman" w:hAnsi="Times New Roman" w:cs="Times New Roman"/>
        <w:color w:val="1B1B1B"/>
        <w:sz w:val="24"/>
        <w:szCs w:val="24"/>
      </w:rPr>
      <w:tab/>
    </w:r>
    <w:r w:rsidRPr="00F74DAA">
      <w:rPr>
        <w:rFonts w:ascii="Times New Roman" w:hAnsi="Times New Roman" w:cs="Times New Roman"/>
        <w:color w:val="1B1B1B"/>
        <w:sz w:val="24"/>
        <w:szCs w:val="24"/>
      </w:rPr>
      <w:fldChar w:fldCharType="begin"/>
    </w:r>
    <w:r w:rsidRPr="00F74DAA">
      <w:rPr>
        <w:rFonts w:ascii="Times New Roman" w:hAnsi="Times New Roman" w:cs="Times New Roman"/>
        <w:color w:val="1B1B1B"/>
        <w:sz w:val="24"/>
        <w:szCs w:val="24"/>
      </w:rPr>
      <w:instrText xml:space="preserve"> PAGE   \* MERGEFORMAT </w:instrText>
    </w:r>
    <w:r w:rsidRPr="00F74DAA">
      <w:rPr>
        <w:rFonts w:ascii="Times New Roman" w:hAnsi="Times New Roman" w:cs="Times New Roman"/>
        <w:color w:val="1B1B1B"/>
        <w:sz w:val="24"/>
        <w:szCs w:val="24"/>
      </w:rPr>
      <w:fldChar w:fldCharType="separate"/>
    </w:r>
    <w:r w:rsidR="00D3748F">
      <w:rPr>
        <w:rFonts w:ascii="Times New Roman" w:hAnsi="Times New Roman" w:cs="Times New Roman"/>
        <w:noProof/>
        <w:color w:val="1B1B1B"/>
        <w:sz w:val="24"/>
        <w:szCs w:val="24"/>
      </w:rPr>
      <w:t>2</w:t>
    </w:r>
    <w:r w:rsidRPr="00F74DAA">
      <w:rPr>
        <w:rFonts w:ascii="Times New Roman" w:hAnsi="Times New Roman" w:cs="Times New Roman"/>
        <w:noProof/>
        <w:color w:val="1B1B1B"/>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4DAA" w:rsidRPr="00F74DAA">
    <w:pPr>
      <w:pStyle w:val="Header"/>
      <w:rPr>
        <w:rFonts w:ascii="Times New Roman" w:hAnsi="Times New Roman" w:cs="Times New Roman"/>
        <w:sz w:val="24"/>
        <w:szCs w:val="24"/>
      </w:rPr>
    </w:pPr>
    <w:r w:rsidRPr="00F74DAA">
      <w:rPr>
        <w:rFonts w:ascii="Times New Roman" w:hAnsi="Times New Roman" w:cs="Times New Roman"/>
        <w:sz w:val="24"/>
        <w:szCs w:val="24"/>
      </w:rPr>
      <w:t xml:space="preserve">Running head: </w:t>
    </w:r>
    <w:r w:rsidRPr="00F74DAA">
      <w:rPr>
        <w:rFonts w:ascii="Times New Roman" w:hAnsi="Times New Roman" w:cs="Times New Roman"/>
        <w:color w:val="1B1B1B"/>
        <w:sz w:val="24"/>
        <w:szCs w:val="24"/>
      </w:rPr>
      <w:t>ART TRENDS IN TIMES OF PEACE AND TIMES OF WAR</w:t>
    </w:r>
    <w:r>
      <w:rPr>
        <w:rFonts w:ascii="Times New Roman" w:hAnsi="Times New Roman" w:cs="Times New Roman"/>
        <w:sz w:val="24"/>
        <w:szCs w:val="24"/>
      </w:rPr>
      <w:tab/>
    </w:r>
    <w:r>
      <w:fldChar w:fldCharType="begin"/>
    </w:r>
    <w:r>
      <w:instrText xml:space="preserve"> PAGE   \* MERGEFORMAT </w:instrText>
    </w:r>
    <w:r>
      <w:fldChar w:fldCharType="separate"/>
    </w:r>
    <w:r w:rsidR="00D3748F">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5D1"/>
    <w:rsid w:val="000237EA"/>
    <w:rsid w:val="000F08F1"/>
    <w:rsid w:val="002A342D"/>
    <w:rsid w:val="003C2F82"/>
    <w:rsid w:val="004D3B40"/>
    <w:rsid w:val="004E47DA"/>
    <w:rsid w:val="006F3642"/>
    <w:rsid w:val="0073621B"/>
    <w:rsid w:val="007A45D1"/>
    <w:rsid w:val="008215AB"/>
    <w:rsid w:val="008C7C74"/>
    <w:rsid w:val="00BD103C"/>
    <w:rsid w:val="00D06637"/>
    <w:rsid w:val="00D06FB2"/>
    <w:rsid w:val="00D3748F"/>
    <w:rsid w:val="00E32556"/>
    <w:rsid w:val="00E60F3C"/>
    <w:rsid w:val="00EC18B3"/>
    <w:rsid w:val="00F74DAA"/>
    <w:rsid w:val="00FA031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D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DAA"/>
  </w:style>
  <w:style w:type="paragraph" w:styleId="Footer">
    <w:name w:val="footer"/>
    <w:basedOn w:val="Normal"/>
    <w:link w:val="FooterChar"/>
    <w:uiPriority w:val="99"/>
    <w:unhideWhenUsed/>
    <w:rsid w:val="00F74D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5</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The Host Senior</cp:lastModifiedBy>
  <cp:revision>1</cp:revision>
  <dcterms:created xsi:type="dcterms:W3CDTF">2019-11-26T20:51:00Z</dcterms:created>
  <dcterms:modified xsi:type="dcterms:W3CDTF">2019-11-26T23:49:00Z</dcterms:modified>
</cp:coreProperties>
</file>